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Relationship Id="rId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QUOTE / ESTIMATE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QUOTE NUMBER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PRICE VALID UNTIL  </w:t>
      </w:r>
      <w:r>
        <w:rPr>
          <w:color w:val="9CA3AF"/>
        </w:rPr>
        <w:t xml:space="preserve">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SELLER (FROM)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CUSTOMER (PREPARED FOR)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ACCEPTED BY (SIGN AND PRINT)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1008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4933"/>
        <w:gridCol w:w="1501"/>
        <w:gridCol w:w="1823"/>
        <w:gridCol w:w="1823"/>
      </w:tblGrid>
      <w:tr>
        <w:tc>
          <w:tcPr>
            <w:tcW w:w="4933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501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823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823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4933" w:type="dxa"/>
          </w:tcPr>
          <w:p>
            <w:r>
              <w:t xml:space="preserve"> </w:t>
            </w:r>
          </w:p>
        </w:tc>
        <w:tc>
          <w:tcPr>
            <w:tcW w:w="1501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</w:tr>
      <w:tr>
        <w:tc>
          <w:tcPr>
            <w:tcW w:w="4933" w:type="dxa"/>
          </w:tcPr>
          <w:p>
            <w:r>
              <w:t xml:space="preserve"> </w:t>
            </w:r>
          </w:p>
        </w:tc>
        <w:tc>
          <w:tcPr>
            <w:tcW w:w="1501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</w:tr>
      <w:tr>
        <w:tc>
          <w:tcPr>
            <w:tcW w:w="4933" w:type="dxa"/>
          </w:tcPr>
          <w:p>
            <w:r>
              <w:t xml:space="preserve"> </w:t>
            </w:r>
          </w:p>
        </w:tc>
        <w:tc>
          <w:tcPr>
            <w:tcW w:w="1501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</w:tr>
      <w:tr>
        <w:tc>
          <w:tcPr>
            <w:tcW w:w="4933" w:type="dxa"/>
          </w:tcPr>
          <w:p>
            <w:r>
              <w:t xml:space="preserve"> </w:t>
            </w:r>
          </w:p>
        </w:tc>
        <w:tc>
          <w:tcPr>
            <w:tcW w:w="1501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</w:tr>
      <w:tr>
        <w:tc>
          <w:tcPr>
            <w:tcW w:w="4933" w:type="dxa"/>
          </w:tcPr>
          <w:p>
            <w:r>
              <w:t xml:space="preserve"> </w:t>
            </w:r>
          </w:p>
        </w:tc>
        <w:tc>
          <w:tcPr>
            <w:tcW w:w="1501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</w:tr>
      <w:tr>
        <w:tc>
          <w:tcPr>
            <w:tcW w:w="4933" w:type="dxa"/>
          </w:tcPr>
          <w:p>
            <w:r>
              <w:t xml:space="preserve"> </w:t>
            </w:r>
          </w:p>
        </w:tc>
        <w:tc>
          <w:tcPr>
            <w:tcW w:w="1501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</w:tr>
      <w:tr>
        <w:tc>
          <w:tcPr>
            <w:tcW w:w="4933" w:type="dxa"/>
          </w:tcPr>
          <w:p>
            <w:r>
              <w:t xml:space="preserve"> </w:t>
            </w:r>
          </w:p>
        </w:tc>
        <w:tc>
          <w:tcPr>
            <w:tcW w:w="1501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 (estimate):  __________________</w:t>
      </w:r>
    </w:p>
    <w:p>
      <w:pPr>
        <w:jc w:val="right"/>
      </w:pPr>
      <w:r>
        <w:rPr>
          <w:b/>
          <w:color w:val="4338CA"/>
        </w:rPr>
        <w:t xml:space="preserve">QUOTE TOTAL: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This quote is not a bill. Once the customer accepts it in writing and the work is delivered, send an invoice that refers to this quote number.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from makeinvoicepdf.com. Fill it in online and download a PDF at makeinvoicepdf.com/quotation-generator/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makeinvoicepdf.com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Quote / Estimate Template</dc:title>
  <dc:creator>MakeInvoicePDF</dc:creator>
</cp:coreProperties>
</file>